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0E" w:rsidRPr="00010430" w:rsidRDefault="00010430" w:rsidP="00380D7F">
      <w:pPr>
        <w:pStyle w:val="Heading2"/>
        <w:jc w:val="center"/>
        <w:rPr>
          <w:rFonts w:ascii="Trade Gothic LT Std" w:hAnsi="Trade Gothic LT Std" w:cstheme="minorHAnsi"/>
          <w:sz w:val="28"/>
          <w:szCs w:val="28"/>
        </w:rPr>
      </w:pPr>
      <w:r>
        <w:rPr>
          <w:rFonts w:ascii="Trade Gothic LT Std" w:hAnsi="Trade Gothic LT Std" w:cstheme="minorHAnsi"/>
          <w:sz w:val="28"/>
          <w:szCs w:val="28"/>
        </w:rPr>
        <w:t>Community of Practice Meeting</w:t>
      </w:r>
      <w:r w:rsidRPr="00010430">
        <w:rPr>
          <w:rFonts w:ascii="Trade Gothic LT Std" w:hAnsi="Trade Gothic LT Std" w:cstheme="minorHAnsi"/>
          <w:sz w:val="28"/>
          <w:szCs w:val="28"/>
        </w:rPr>
        <w:t xml:space="preserve"> </w:t>
      </w:r>
      <w:r>
        <w:rPr>
          <w:rFonts w:ascii="Trade Gothic LT Std" w:hAnsi="Trade Gothic LT Std" w:cstheme="minorHAnsi"/>
          <w:sz w:val="28"/>
          <w:szCs w:val="28"/>
        </w:rPr>
        <w:t xml:space="preserve">for 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>Medium</w:t>
      </w:r>
      <w:r>
        <w:rPr>
          <w:rFonts w:ascii="Trade Gothic LT Std" w:hAnsi="Trade Gothic LT Std" w:cstheme="minorHAnsi"/>
          <w:sz w:val="28"/>
          <w:szCs w:val="28"/>
        </w:rPr>
        <w:t>-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>Size</w:t>
      </w:r>
      <w:r>
        <w:rPr>
          <w:rFonts w:ascii="Trade Gothic LT Std" w:hAnsi="Trade Gothic LT Std" w:cstheme="minorHAnsi"/>
          <w:sz w:val="28"/>
          <w:szCs w:val="28"/>
        </w:rPr>
        <w:t>d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 xml:space="preserve"> Member Programs </w:t>
      </w:r>
    </w:p>
    <w:p w:rsidR="00380D7F" w:rsidRPr="00010430" w:rsidRDefault="00380D7F" w:rsidP="00380D7F">
      <w:pPr>
        <w:pStyle w:val="Heading2"/>
        <w:jc w:val="center"/>
        <w:rPr>
          <w:rFonts w:ascii="Trade Gothic LT Std" w:hAnsi="Trade Gothic LT Std" w:cstheme="minorHAnsi"/>
          <w:sz w:val="22"/>
          <w:szCs w:val="22"/>
        </w:rPr>
      </w:pPr>
      <w:r w:rsidRPr="00010430">
        <w:rPr>
          <w:rFonts w:ascii="Trade Gothic LT Std" w:hAnsi="Trade Gothic LT Std" w:cstheme="minorHAnsi"/>
          <w:sz w:val="22"/>
          <w:szCs w:val="22"/>
        </w:rPr>
        <w:t>August 31, 2017 8:15 AM – 10:15 AM</w:t>
      </w:r>
    </w:p>
    <w:p w:rsidR="00380D7F" w:rsidRPr="00010430" w:rsidRDefault="00380D7F" w:rsidP="00380D7F">
      <w:pPr>
        <w:rPr>
          <w:rFonts w:ascii="Trade Gothic LT Std" w:hAnsi="Trade Gothic LT Std" w:cstheme="minorHAnsi"/>
        </w:rPr>
      </w:pPr>
    </w:p>
    <w:p w:rsidR="00010430" w:rsidRPr="00010430" w:rsidRDefault="002C2275" w:rsidP="00010430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On the last day of Conference, the medium</w:t>
      </w:r>
      <w:r w:rsidR="00010430" w:rsidRPr="00010430">
        <w:rPr>
          <w:rFonts w:ascii="Trade Gothic LT Std" w:hAnsi="Trade Gothic LT Std" w:cstheme="minorHAnsi"/>
        </w:rPr>
        <w:t xml:space="preserve">-sized programs met together for the first </w:t>
      </w:r>
      <w:r w:rsidRPr="00010430">
        <w:rPr>
          <w:rFonts w:ascii="Trade Gothic LT Std" w:hAnsi="Trade Gothic LT Std" w:cstheme="minorHAnsi"/>
        </w:rPr>
        <w:t>Community of Practice</w:t>
      </w:r>
      <w:r w:rsidR="00010430" w:rsidRPr="00010430">
        <w:rPr>
          <w:rFonts w:ascii="Trade Gothic LT Std" w:hAnsi="Trade Gothic LT Std" w:cstheme="minorHAnsi"/>
        </w:rPr>
        <w:t xml:space="preserve"> </w:t>
      </w:r>
      <w:r w:rsidR="00010430">
        <w:rPr>
          <w:rFonts w:ascii="Trade Gothic LT Std" w:hAnsi="Trade Gothic LT Std" w:cstheme="minorHAnsi"/>
        </w:rPr>
        <w:t xml:space="preserve">meeting </w:t>
      </w:r>
      <w:r w:rsidR="00010430" w:rsidRPr="00010430">
        <w:rPr>
          <w:rFonts w:ascii="Trade Gothic LT Std" w:hAnsi="Trade Gothic LT Std" w:cstheme="minorHAnsi"/>
        </w:rPr>
        <w:t>for programs with budgets</w:t>
      </w:r>
      <w:r w:rsidR="0003566E">
        <w:rPr>
          <w:rFonts w:ascii="Trade Gothic LT Std" w:hAnsi="Trade Gothic LT Std" w:cstheme="minorHAnsi"/>
        </w:rPr>
        <w:t xml:space="preserve"> between $500,000 and $2,000,000</w:t>
      </w:r>
      <w:r w:rsidRPr="00010430">
        <w:rPr>
          <w:rFonts w:ascii="Trade Gothic LT Std" w:hAnsi="Trade Gothic LT Std" w:cstheme="minorHAnsi"/>
        </w:rPr>
        <w:t xml:space="preserve">. </w:t>
      </w:r>
      <w:r w:rsidR="0003566E">
        <w:rPr>
          <w:rFonts w:ascii="Trade Gothic LT Std" w:hAnsi="Trade Gothic LT Std" w:cstheme="minorHAnsi"/>
        </w:rPr>
        <w:t xml:space="preserve"> </w:t>
      </w:r>
      <w:r w:rsidR="00010430" w:rsidRPr="00010430">
        <w:rPr>
          <w:rFonts w:ascii="Trade Gothic LT Std" w:hAnsi="Trade Gothic LT Std" w:cstheme="minorHAnsi"/>
        </w:rPr>
        <w:t xml:space="preserve">The goal of this Community of Practice is to: </w:t>
      </w:r>
    </w:p>
    <w:p w:rsidR="0003566E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3566E">
        <w:rPr>
          <w:rFonts w:ascii="Trade Gothic LT Std" w:hAnsi="Trade Gothic LT Std" w:cstheme="minorHAnsi"/>
        </w:rPr>
        <w:t xml:space="preserve">Connect with people that work in programs </w:t>
      </w:r>
      <w:r w:rsidR="0003566E">
        <w:rPr>
          <w:rFonts w:ascii="Trade Gothic LT Std" w:hAnsi="Trade Gothic LT Std" w:cstheme="minorHAnsi"/>
        </w:rPr>
        <w:t>with budgets within a similar range;</w:t>
      </w:r>
    </w:p>
    <w:p w:rsidR="0003566E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3566E">
        <w:rPr>
          <w:rFonts w:ascii="Trade Gothic LT Std" w:hAnsi="Trade Gothic LT Std" w:cstheme="minorHAnsi"/>
        </w:rPr>
        <w:t>Share experiences and learn from each other</w:t>
      </w:r>
      <w:r w:rsidR="0003566E">
        <w:rPr>
          <w:rFonts w:ascii="Trade Gothic LT Std" w:hAnsi="Trade Gothic LT Std" w:cstheme="minorHAnsi"/>
        </w:rPr>
        <w:t>;</w:t>
      </w:r>
    </w:p>
    <w:p w:rsidR="00010430" w:rsidRPr="0003566E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3566E">
        <w:rPr>
          <w:rFonts w:ascii="Trade Gothic LT Std" w:hAnsi="Trade Gothic LT Std" w:cstheme="minorHAnsi"/>
        </w:rPr>
        <w:t>Collaborate and achieve common outcomes</w:t>
      </w:r>
      <w:r w:rsidR="0003566E">
        <w:rPr>
          <w:rFonts w:ascii="Trade Gothic LT Std" w:hAnsi="Trade Gothic LT Std" w:cstheme="minorHAnsi"/>
        </w:rPr>
        <w:t>;</w:t>
      </w:r>
    </w:p>
    <w:p w:rsidR="00010430" w:rsidRPr="00010430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Accelerate member learning</w:t>
      </w:r>
      <w:r w:rsidR="0003566E">
        <w:rPr>
          <w:rFonts w:ascii="Trade Gothic LT Std" w:hAnsi="Trade Gothic LT Std" w:cstheme="minorHAnsi"/>
        </w:rPr>
        <w:t>;</w:t>
      </w:r>
    </w:p>
    <w:p w:rsidR="00010430" w:rsidRPr="00010430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Validate and build on existing knowledge</w:t>
      </w:r>
      <w:r w:rsidR="0003566E">
        <w:rPr>
          <w:rFonts w:ascii="Trade Gothic LT Std" w:hAnsi="Trade Gothic LT Std" w:cstheme="minorHAnsi"/>
        </w:rPr>
        <w:t>.</w:t>
      </w:r>
    </w:p>
    <w:p w:rsidR="002C2275" w:rsidRPr="00010430" w:rsidRDefault="00010430" w:rsidP="002C2275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br/>
      </w:r>
      <w:r w:rsidR="002C2275" w:rsidRPr="00010430">
        <w:rPr>
          <w:rFonts w:ascii="Trade Gothic LT Std" w:hAnsi="Trade Gothic LT Std" w:cstheme="minorHAnsi"/>
        </w:rPr>
        <w:t xml:space="preserve">Liz Seman, Immediate Past Chair of the Meals on Wheels America Board of Directors, </w:t>
      </w:r>
      <w:r w:rsidR="004A5655" w:rsidRPr="00010430">
        <w:rPr>
          <w:rFonts w:ascii="Trade Gothic LT Std" w:hAnsi="Trade Gothic LT Std" w:cstheme="minorHAnsi"/>
        </w:rPr>
        <w:t xml:space="preserve">has </w:t>
      </w:r>
      <w:r w:rsidR="002C2275" w:rsidRPr="00010430">
        <w:rPr>
          <w:rFonts w:ascii="Trade Gothic LT Std" w:hAnsi="Trade Gothic LT Std" w:cstheme="minorHAnsi"/>
        </w:rPr>
        <w:t xml:space="preserve">agreed to serve as Board Champion for this Community.  </w:t>
      </w:r>
    </w:p>
    <w:p w:rsidR="00380D7F" w:rsidRPr="00010430" w:rsidRDefault="00380D7F" w:rsidP="00380D7F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Approximately 120 Members </w:t>
      </w:r>
      <w:r w:rsidR="002C2275" w:rsidRPr="00010430">
        <w:rPr>
          <w:rFonts w:ascii="Trade Gothic LT Std" w:hAnsi="Trade Gothic LT Std" w:cstheme="minorHAnsi"/>
        </w:rPr>
        <w:t xml:space="preserve">were </w:t>
      </w:r>
      <w:r w:rsidRPr="00010430">
        <w:rPr>
          <w:rFonts w:ascii="Trade Gothic LT Std" w:hAnsi="Trade Gothic LT Std" w:cstheme="minorHAnsi"/>
        </w:rPr>
        <w:t>in attendance</w:t>
      </w:r>
      <w:r w:rsidR="00010430" w:rsidRPr="00010430">
        <w:rPr>
          <w:rFonts w:ascii="Trade Gothic LT Std" w:hAnsi="Trade Gothic LT Std" w:cstheme="minorHAnsi"/>
        </w:rPr>
        <w:t xml:space="preserve">. The discussion was moderated by Linda Netterville and Magda Hageman-Apol. </w:t>
      </w:r>
    </w:p>
    <w:p w:rsidR="00380D7F" w:rsidRPr="00010430" w:rsidRDefault="00380D7F" w:rsidP="00380D7F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Discussion</w:t>
      </w:r>
      <w:r w:rsidR="00010430" w:rsidRPr="00010430">
        <w:rPr>
          <w:rFonts w:ascii="Trade Gothic LT Std" w:hAnsi="Trade Gothic LT Std" w:cstheme="minorHAnsi"/>
        </w:rPr>
        <w:t>s focused</w:t>
      </w:r>
      <w:r w:rsidR="00010430">
        <w:rPr>
          <w:rFonts w:ascii="Trade Gothic LT Std" w:hAnsi="Trade Gothic LT Std" w:cstheme="minorHAnsi"/>
        </w:rPr>
        <w:t xml:space="preserve"> on </w:t>
      </w:r>
      <w:r w:rsidR="00010430" w:rsidRPr="00010430">
        <w:rPr>
          <w:rFonts w:ascii="Trade Gothic LT Std" w:hAnsi="Trade Gothic LT Std" w:cstheme="minorHAnsi"/>
        </w:rPr>
        <w:t xml:space="preserve">the key issues you told us </w:t>
      </w:r>
      <w:r w:rsidR="0003566E">
        <w:rPr>
          <w:rFonts w:ascii="Trade Gothic LT Std" w:hAnsi="Trade Gothic LT Std" w:cstheme="minorHAnsi"/>
        </w:rPr>
        <w:t xml:space="preserve">in a pre-Conference survey </w:t>
      </w:r>
      <w:r w:rsidR="00010430" w:rsidRPr="00010430">
        <w:rPr>
          <w:rFonts w:ascii="Trade Gothic LT Std" w:hAnsi="Trade Gothic LT Std" w:cstheme="minorHAnsi"/>
        </w:rPr>
        <w:t xml:space="preserve">you wanted to discuss, namely </w:t>
      </w:r>
    </w:p>
    <w:p w:rsidR="00010430" w:rsidRPr="00010430" w:rsidRDefault="00010430" w:rsidP="00010430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Volunteers (retention, recruitment, etc.)</w:t>
      </w:r>
    </w:p>
    <w:p w:rsidR="002C2275" w:rsidRPr="00010430" w:rsidRDefault="002C2275" w:rsidP="002C2275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Funding and fundraising</w:t>
      </w:r>
    </w:p>
    <w:p w:rsidR="002C2275" w:rsidRPr="00010430" w:rsidRDefault="002C2275" w:rsidP="002C2275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Cost of food/meals</w:t>
      </w:r>
    </w:p>
    <w:p w:rsidR="002C2275" w:rsidRDefault="002C2275" w:rsidP="00380D7F">
      <w:pPr>
        <w:rPr>
          <w:rFonts w:ascii="Trade Gothic LT Std" w:hAnsi="Trade Gothic LT Std" w:cstheme="minorHAnsi"/>
          <w:b/>
          <w:u w:val="single"/>
        </w:rPr>
      </w:pPr>
    </w:p>
    <w:p w:rsidR="00C20DCB" w:rsidRDefault="0003566E" w:rsidP="00380D7F">
      <w:p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 xml:space="preserve">The participants were able to choose two of the three topics to discuss. After lively table discussions a spokesman for each table gave a brief overview </w:t>
      </w:r>
      <w:r w:rsidR="00C20DCB">
        <w:rPr>
          <w:rFonts w:ascii="Trade Gothic LT Std" w:hAnsi="Trade Gothic LT Std" w:cstheme="minorHAnsi"/>
        </w:rPr>
        <w:t xml:space="preserve">to the larger group </w:t>
      </w:r>
      <w:r>
        <w:rPr>
          <w:rFonts w:ascii="Trade Gothic LT Std" w:hAnsi="Trade Gothic LT Std" w:cstheme="minorHAnsi"/>
        </w:rPr>
        <w:t xml:space="preserve">of </w:t>
      </w:r>
      <w:r w:rsidR="00C20DCB">
        <w:rPr>
          <w:rFonts w:ascii="Trade Gothic LT Std" w:hAnsi="Trade Gothic LT Std" w:cstheme="minorHAnsi"/>
        </w:rPr>
        <w:t xml:space="preserve">what they had discussed, which we captured in the notes below. </w:t>
      </w:r>
      <w:r w:rsidR="00C20DCB">
        <w:rPr>
          <w:rFonts w:ascii="Trade Gothic LT Std" w:hAnsi="Trade Gothic LT Std" w:cstheme="minorHAnsi"/>
        </w:rPr>
        <w:br/>
      </w:r>
    </w:p>
    <w:p w:rsidR="00380D7F" w:rsidRPr="00C20DCB" w:rsidRDefault="00380D7F" w:rsidP="00380D7F">
      <w:pPr>
        <w:rPr>
          <w:rFonts w:ascii="Trade Gothic LT Std" w:hAnsi="Trade Gothic LT Std" w:cstheme="minorHAnsi"/>
          <w:b/>
        </w:rPr>
      </w:pPr>
      <w:r w:rsidRPr="00C20DCB">
        <w:rPr>
          <w:rFonts w:ascii="Trade Gothic LT Std" w:hAnsi="Trade Gothic LT Std" w:cstheme="minorHAnsi"/>
          <w:b/>
        </w:rPr>
        <w:t>Solutions and Future Strategies</w:t>
      </w:r>
    </w:p>
    <w:p w:rsidR="00380D7F" w:rsidRPr="00010430" w:rsidRDefault="00C20DCB" w:rsidP="00C20DCB">
      <w:pPr>
        <w:pStyle w:val="ListParagraph"/>
        <w:numPr>
          <w:ilvl w:val="0"/>
          <w:numId w:val="3"/>
        </w:numPr>
        <w:spacing w:after="0"/>
        <w:rPr>
          <w:rFonts w:ascii="Trade Gothic LT Std" w:hAnsi="Trade Gothic LT Std" w:cstheme="minorHAnsi"/>
          <w:b/>
          <w:u w:val="single"/>
        </w:rPr>
      </w:pPr>
      <w:r>
        <w:rPr>
          <w:rFonts w:ascii="Trade Gothic LT Std" w:hAnsi="Trade Gothic LT Std" w:cstheme="minorHAnsi"/>
          <w:b/>
          <w:u w:val="single"/>
        </w:rPr>
        <w:t>Volunteer Recruitment</w:t>
      </w:r>
    </w:p>
    <w:p w:rsidR="001C6493" w:rsidRPr="00010430" w:rsidRDefault="001C6493" w:rsidP="00C20DCB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businesses to provide recurring and ongoing company volunteers.</w:t>
      </w:r>
    </w:p>
    <w:p w:rsidR="003945FD" w:rsidRPr="00010430" w:rsidRDefault="001C6493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volunteers from university and community college faculty and students.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Take advantage of Meals on Wheels America Ad Council volunteer referrals.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Place volunteer advertising on all meal delivery vehicles.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county jail inmates with meal preparations.  Provide volunteer inmates with one hot nutritious meal.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To help resolve seasonal volunteer issues use teachers and stay at home moms during summer months.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government departments for volunteers such as; fire, police, and elected officials offices.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other community based organizations for volunteers such as fraternal clubs, VFW, Rotary, churches, etc.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business or community base organizations to adapt a meal route.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lastRenderedPageBreak/>
        <w:t>Use local school websites to recruit teachers and school staff.  Most school websites provide email addresses for their school staff.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volunteers a job description that detail volunteer responsibilities.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Encourage corporate volunteers to man an ongoing regular delivery route.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Challenge local business CEO’s to volunteer and challenge other CEO’s to participate.</w:t>
      </w:r>
    </w:p>
    <w:p w:rsidR="00C20DCB" w:rsidRDefault="003945FD" w:rsidP="00C20DCB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Develop a volunteer Advisory Council.  The state Member organization of Texas is a good example.</w:t>
      </w:r>
      <w:r w:rsidR="00C20DCB">
        <w:rPr>
          <w:rFonts w:ascii="Trade Gothic LT Std" w:hAnsi="Trade Gothic LT Std" w:cstheme="minorHAnsi"/>
        </w:rPr>
        <w:br/>
      </w:r>
      <w:r w:rsidR="00C20DCB">
        <w:rPr>
          <w:rFonts w:ascii="Trade Gothic LT Std" w:hAnsi="Trade Gothic LT Std" w:cstheme="minorHAnsi"/>
        </w:rPr>
        <w:br/>
      </w:r>
    </w:p>
    <w:p w:rsidR="001C6493" w:rsidRPr="00010430" w:rsidRDefault="006B4CEF" w:rsidP="00C20DCB">
      <w:pPr>
        <w:pStyle w:val="NoSpacing"/>
        <w:numPr>
          <w:ilvl w:val="0"/>
          <w:numId w:val="11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  <w:b/>
          <w:u w:val="single"/>
        </w:rPr>
        <w:t>Volunteer Retention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Pick a month</w:t>
      </w:r>
      <w:r w:rsidR="00EA70F7" w:rsidRPr="00010430">
        <w:rPr>
          <w:rFonts w:ascii="Trade Gothic LT Std" w:hAnsi="Trade Gothic LT Std" w:cstheme="minorHAnsi"/>
        </w:rPr>
        <w:t xml:space="preserve"> to highlight and</w:t>
      </w:r>
      <w:r w:rsidRPr="00010430">
        <w:rPr>
          <w:rFonts w:ascii="Trade Gothic LT Std" w:hAnsi="Trade Gothic LT Std" w:cstheme="minorHAnsi"/>
        </w:rPr>
        <w:t xml:space="preserve"> thank your volunteers.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an annual event to recognize and celebrate volunteers.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name badges that include the number of years each person has volunteered.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Have a</w:t>
      </w:r>
      <w:r w:rsidR="0023238B" w:rsidRPr="00010430">
        <w:rPr>
          <w:rFonts w:ascii="Trade Gothic LT Std" w:hAnsi="Trade Gothic LT Std" w:cstheme="minorHAnsi"/>
        </w:rPr>
        <w:t xml:space="preserve">nnual volunteer communications such as: satisfaction survey, </w:t>
      </w:r>
      <w:r w:rsidR="00EA70F7" w:rsidRPr="00010430">
        <w:rPr>
          <w:rFonts w:ascii="Trade Gothic LT Std" w:hAnsi="Trade Gothic LT Std" w:cstheme="minorHAnsi"/>
        </w:rPr>
        <w:t xml:space="preserve">newsletter, </w:t>
      </w:r>
      <w:r w:rsidR="0023238B" w:rsidRPr="00010430">
        <w:rPr>
          <w:rFonts w:ascii="Trade Gothic LT Std" w:hAnsi="Trade Gothic LT Std" w:cstheme="minorHAnsi"/>
        </w:rPr>
        <w:t>volunteer handbook with guidelines and responsibilities.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a car wash for volunteer’s vehicles to help with retention.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Get s</w:t>
      </w:r>
      <w:r w:rsidR="0023238B" w:rsidRPr="00010430">
        <w:rPr>
          <w:rFonts w:ascii="Trade Gothic LT Std" w:hAnsi="Trade Gothic LT Std" w:cstheme="minorHAnsi"/>
        </w:rPr>
        <w:t>pecial pins for volunteer service</w:t>
      </w:r>
      <w:r w:rsidR="00EA70F7" w:rsidRPr="00010430">
        <w:rPr>
          <w:rFonts w:ascii="Trade Gothic LT Std" w:hAnsi="Trade Gothic LT Std" w:cstheme="minorHAnsi"/>
        </w:rPr>
        <w:t xml:space="preserve"> accomplishments</w:t>
      </w:r>
      <w:r w:rsidR="0023238B" w:rsidRPr="00010430">
        <w:rPr>
          <w:rFonts w:ascii="Trade Gothic LT Std" w:hAnsi="Trade Gothic LT Std" w:cstheme="minorHAnsi"/>
        </w:rPr>
        <w:t>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Need to make sure all background checks are up to date (which vary from state to state).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Re</w:t>
      </w:r>
      <w:r w:rsidR="0023238B" w:rsidRPr="00010430">
        <w:rPr>
          <w:rFonts w:ascii="Trade Gothic LT Std" w:hAnsi="Trade Gothic LT Std" w:cstheme="minorHAnsi"/>
        </w:rPr>
        <w:t>organize volunteers</w:t>
      </w:r>
      <w:r w:rsidR="00EA70F7" w:rsidRPr="00010430">
        <w:rPr>
          <w:rFonts w:ascii="Trade Gothic LT Std" w:hAnsi="Trade Gothic LT Std" w:cstheme="minorHAnsi"/>
        </w:rPr>
        <w:t xml:space="preserve"> by providing</w:t>
      </w:r>
      <w:r w:rsidR="0023238B" w:rsidRPr="00010430">
        <w:rPr>
          <w:rFonts w:ascii="Trade Gothic LT Std" w:hAnsi="Trade Gothic LT Std" w:cstheme="minorHAnsi"/>
        </w:rPr>
        <w:t xml:space="preserve">: celebration dinners, picnics, </w:t>
      </w:r>
      <w:r w:rsidR="005E21B9" w:rsidRPr="00010430">
        <w:rPr>
          <w:rFonts w:ascii="Trade Gothic LT Std" w:hAnsi="Trade Gothic LT Std" w:cstheme="minorHAnsi"/>
        </w:rPr>
        <w:t>raffles, etc.</w:t>
      </w:r>
      <w:r w:rsidR="00ED0175">
        <w:rPr>
          <w:rFonts w:ascii="Trade Gothic LT Std" w:hAnsi="Trade Gothic LT Std" w:cstheme="minorHAnsi"/>
        </w:rPr>
        <w:br/>
      </w:r>
    </w:p>
    <w:p w:rsidR="007B697C" w:rsidRPr="00010430" w:rsidRDefault="007B697C" w:rsidP="00C8652B">
      <w:pPr>
        <w:pStyle w:val="NoSpacing"/>
        <w:ind w:left="720"/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ab/>
      </w:r>
    </w:p>
    <w:p w:rsidR="003945FD" w:rsidRPr="00C20DCB" w:rsidRDefault="003945FD" w:rsidP="00C20DCB">
      <w:pPr>
        <w:pStyle w:val="ListParagraph"/>
        <w:numPr>
          <w:ilvl w:val="0"/>
          <w:numId w:val="11"/>
        </w:numPr>
        <w:tabs>
          <w:tab w:val="left" w:pos="5259"/>
        </w:tabs>
        <w:rPr>
          <w:rFonts w:ascii="Trade Gothic LT Std" w:hAnsi="Trade Gothic LT Std" w:cstheme="minorHAnsi"/>
          <w:b/>
          <w:u w:val="single"/>
        </w:rPr>
      </w:pPr>
      <w:r w:rsidRPr="00C20DCB">
        <w:rPr>
          <w:rFonts w:ascii="Trade Gothic LT Std" w:hAnsi="Trade Gothic LT Std" w:cstheme="minorHAnsi"/>
          <w:b/>
          <w:u w:val="single"/>
        </w:rPr>
        <w:t>Other</w:t>
      </w:r>
      <w:r w:rsidR="00C8652B" w:rsidRPr="00C20DCB">
        <w:rPr>
          <w:rFonts w:ascii="Trade Gothic LT Std" w:hAnsi="Trade Gothic LT Std" w:cstheme="minorHAnsi"/>
          <w:b/>
          <w:u w:val="single"/>
        </w:rPr>
        <w:t xml:space="preserve"> Volunteer Tips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volunteers to grocery shop for clients.</w:t>
      </w:r>
    </w:p>
    <w:p w:rsidR="003945FD" w:rsidRPr="00010430" w:rsidRDefault="003945FD" w:rsidP="007B697C">
      <w:pPr>
        <w:tabs>
          <w:tab w:val="left" w:pos="5259"/>
        </w:tabs>
        <w:rPr>
          <w:rFonts w:ascii="Trade Gothic LT Std" w:hAnsi="Trade Gothic LT Std" w:cstheme="minorHAnsi"/>
        </w:rPr>
      </w:pPr>
    </w:p>
    <w:p w:rsidR="00CE171F" w:rsidRPr="00010430" w:rsidRDefault="00CE171F" w:rsidP="00C20DCB">
      <w:pPr>
        <w:pStyle w:val="ListParagraph"/>
        <w:numPr>
          <w:ilvl w:val="0"/>
          <w:numId w:val="11"/>
        </w:numPr>
        <w:rPr>
          <w:rFonts w:ascii="Trade Gothic LT Std" w:hAnsi="Trade Gothic LT Std" w:cstheme="minorHAnsi"/>
          <w:b/>
          <w:u w:val="single"/>
        </w:rPr>
      </w:pPr>
      <w:r w:rsidRPr="00010430">
        <w:rPr>
          <w:rFonts w:ascii="Trade Gothic LT Std" w:hAnsi="Trade Gothic LT Std" w:cstheme="minorHAnsi"/>
          <w:b/>
          <w:u w:val="single"/>
        </w:rPr>
        <w:t>Fundraising</w:t>
      </w:r>
      <w:r w:rsidR="00C8652B" w:rsidRPr="00010430">
        <w:rPr>
          <w:rFonts w:ascii="Trade Gothic LT Std" w:hAnsi="Trade Gothic LT Std" w:cstheme="minorHAnsi"/>
          <w:b/>
          <w:u w:val="single"/>
        </w:rPr>
        <w:t xml:space="preserve"> Ideas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Local grant opportunities are very limited.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using targeted direct mail campaign.</w:t>
      </w:r>
      <w:r w:rsidR="00CC4E3D" w:rsidRPr="00010430">
        <w:rPr>
          <w:rFonts w:ascii="Trade Gothic LT Std" w:hAnsi="Trade Gothic LT Std" w:cstheme="minorHAnsi"/>
        </w:rPr>
        <w:t xml:space="preserve">  If done correctly can be very effective.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Many veterans grant opportunities are available.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a local parking lots to collect</w:t>
      </w:r>
      <w:r w:rsidR="00CC4E3D" w:rsidRPr="00010430">
        <w:rPr>
          <w:rFonts w:ascii="Trade Gothic LT Std" w:hAnsi="Trade Gothic LT Std" w:cstheme="minorHAnsi"/>
        </w:rPr>
        <w:t xml:space="preserve"> fees during times of community</w:t>
      </w:r>
      <w:r w:rsidRPr="00010430">
        <w:rPr>
          <w:rFonts w:ascii="Trade Gothic LT Std" w:hAnsi="Trade Gothic LT Std" w:cstheme="minorHAnsi"/>
        </w:rPr>
        <w:t xml:space="preserve"> breakfast fundraising opportunities.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Offer a senior prom.</w:t>
      </w:r>
      <w:r w:rsidR="00CC4E3D" w:rsidRPr="00010430">
        <w:rPr>
          <w:rFonts w:ascii="Trade Gothic LT Std" w:hAnsi="Trade Gothic LT Std" w:cstheme="minorHAnsi"/>
        </w:rPr>
        <w:t xml:space="preserve"> </w:t>
      </w:r>
    </w:p>
    <w:p w:rsidR="00CE171F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Organize a </w:t>
      </w:r>
      <w:r w:rsidR="00CE171F" w:rsidRPr="00010430">
        <w:rPr>
          <w:rFonts w:ascii="Trade Gothic LT Std" w:hAnsi="Trade Gothic LT Std" w:cstheme="minorHAnsi"/>
        </w:rPr>
        <w:t>Silver fox fashion show.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Virtual “no dinner” dinner or “No concert” concert</w:t>
      </w:r>
      <w:r w:rsidR="00CC4E3D" w:rsidRPr="00010430">
        <w:rPr>
          <w:rFonts w:ascii="Trade Gothic LT Std" w:hAnsi="Trade Gothic LT Std" w:cstheme="minorHAnsi"/>
        </w:rPr>
        <w:t xml:space="preserve"> 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Develop an </w:t>
      </w:r>
      <w:r w:rsidR="00CC4E3D" w:rsidRPr="00010430">
        <w:rPr>
          <w:rFonts w:ascii="Trade Gothic LT Std" w:hAnsi="Trade Gothic LT Std" w:cstheme="minorHAnsi"/>
        </w:rPr>
        <w:t>outpatient</w:t>
      </w:r>
      <w:r w:rsidRPr="00010430">
        <w:rPr>
          <w:rFonts w:ascii="Trade Gothic LT Std" w:hAnsi="Trade Gothic LT Std" w:cstheme="minorHAnsi"/>
        </w:rPr>
        <w:t xml:space="preserve"> </w:t>
      </w:r>
      <w:r w:rsidR="00CC4E3D" w:rsidRPr="00010430">
        <w:rPr>
          <w:rFonts w:ascii="Trade Gothic LT Std" w:hAnsi="Trade Gothic LT Std" w:cstheme="minorHAnsi"/>
        </w:rPr>
        <w:t>reimbursement program with local medical/hospital system.</w:t>
      </w:r>
    </w:p>
    <w:p w:rsidR="00CC4E3D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Hold a Let’s D</w:t>
      </w:r>
      <w:r w:rsidR="00CC4E3D" w:rsidRPr="00010430">
        <w:rPr>
          <w:rFonts w:ascii="Trade Gothic LT Std" w:hAnsi="Trade Gothic LT Std" w:cstheme="minorHAnsi"/>
        </w:rPr>
        <w:t>o Lunch fundraiser using local restaurants.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indoor walkathon, auction, etc.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youth or adult hockey compaction or challenge.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food trucks to donate a portion of their proceeds from a designated donation time offer</w:t>
      </w:r>
      <w:r w:rsidR="00FA68BE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i.e. a Friday young </w:t>
      </w:r>
      <w:r w:rsidR="00FA68BE" w:rsidRPr="00010430">
        <w:rPr>
          <w:rFonts w:ascii="Trade Gothic LT Std" w:hAnsi="Trade Gothic LT Std" w:cstheme="minorHAnsi"/>
        </w:rPr>
        <w:t>professional business</w:t>
      </w:r>
      <w:r w:rsidRPr="00010430">
        <w:rPr>
          <w:rFonts w:ascii="Trade Gothic LT Std" w:hAnsi="Trade Gothic LT Std" w:cstheme="minorHAnsi"/>
        </w:rPr>
        <w:t xml:space="preserve"> to business challenge.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Sponsor a gala. 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Try a wide variety of different funding venues.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Develop major and individual giving programs to provide sustained funding.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Know your donor audience and use aspirate solicitation. 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Sponsor </w:t>
      </w:r>
      <w:r w:rsidR="00C8652B" w:rsidRPr="00010430">
        <w:rPr>
          <w:rFonts w:ascii="Trade Gothic LT Std" w:hAnsi="Trade Gothic LT Std" w:cstheme="minorHAnsi"/>
        </w:rPr>
        <w:t xml:space="preserve">a </w:t>
      </w:r>
      <w:r w:rsidRPr="00010430">
        <w:rPr>
          <w:rFonts w:ascii="Trade Gothic LT Std" w:hAnsi="Trade Gothic LT Std" w:cstheme="minorHAnsi"/>
        </w:rPr>
        <w:t>live auction.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Make sure to track and segment your donor giving levels.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Track donor giving </w:t>
      </w:r>
      <w:r w:rsidR="00BB0B31" w:rsidRPr="00010430">
        <w:rPr>
          <w:rFonts w:ascii="Trade Gothic LT Std" w:hAnsi="Trade Gothic LT Std" w:cstheme="minorHAnsi"/>
        </w:rPr>
        <w:t>a</w:t>
      </w:r>
      <w:r w:rsidRPr="00010430">
        <w:rPr>
          <w:rFonts w:ascii="Trade Gothic LT Std" w:hAnsi="Trade Gothic LT Std" w:cstheme="minorHAnsi"/>
        </w:rPr>
        <w:t xml:space="preserve"> make </w:t>
      </w:r>
      <w:r w:rsidR="00C8652B" w:rsidRPr="00010430">
        <w:rPr>
          <w:rFonts w:ascii="Trade Gothic LT Std" w:hAnsi="Trade Gothic LT Std" w:cstheme="minorHAnsi"/>
        </w:rPr>
        <w:t xml:space="preserve">sure </w:t>
      </w:r>
      <w:r w:rsidRPr="00010430">
        <w:rPr>
          <w:rFonts w:ascii="Trade Gothic LT Std" w:hAnsi="Trade Gothic LT Std" w:cstheme="minorHAnsi"/>
        </w:rPr>
        <w:t>donor gifts are distributed as donor has requested.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lastRenderedPageBreak/>
        <w:t>Offer coupon book with discounts or free goods or service for donation.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Follow up with very brief donor satisfaction survey to understand why they are contributing.</w:t>
      </w:r>
    </w:p>
    <w:p w:rsidR="00FF57A2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a special event such as Mac &amp; Cheese Bow</w:t>
      </w:r>
      <w:r w:rsidR="00FF57A2" w:rsidRPr="00010430">
        <w:rPr>
          <w:rFonts w:ascii="Trade Gothic LT Std" w:hAnsi="Trade Gothic LT Std" w:cstheme="minorHAnsi"/>
        </w:rPr>
        <w:t>l with ticket sales and program sponsors.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Host a free breakfast fundraiser.  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artists to provide art for donation.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Use local grocery stores </w:t>
      </w:r>
      <w:r w:rsidR="000D2DCB" w:rsidRPr="00010430">
        <w:rPr>
          <w:rFonts w:ascii="Trade Gothic LT Std" w:hAnsi="Trade Gothic LT Std" w:cstheme="minorHAnsi"/>
        </w:rPr>
        <w:t>to encourage customers to round up their purchases to buy a meal.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utility companies to sponsor a week of meals.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Develop an employee giving program with a company matching program.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potter’</w:t>
      </w:r>
      <w:r w:rsidR="00C8652B" w:rsidRPr="00010430">
        <w:rPr>
          <w:rFonts w:ascii="Trade Gothic LT Std" w:hAnsi="Trade Gothic LT Std" w:cstheme="minorHAnsi"/>
        </w:rPr>
        <w:t>s guild to donation bow</w:t>
      </w:r>
      <w:r w:rsidRPr="00010430">
        <w:rPr>
          <w:rFonts w:ascii="Trade Gothic LT Std" w:hAnsi="Trade Gothic LT Std" w:cstheme="minorHAnsi"/>
        </w:rPr>
        <w:t>ls to sponsor a meal.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local band event or competition.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Host local business with a </w:t>
      </w:r>
      <w:r w:rsidR="00C8652B" w:rsidRPr="00010430">
        <w:rPr>
          <w:rFonts w:ascii="Trade Gothic LT Std" w:hAnsi="Trade Gothic LT Std" w:cstheme="minorHAnsi"/>
        </w:rPr>
        <w:t>“</w:t>
      </w:r>
      <w:r w:rsidRPr="00010430">
        <w:rPr>
          <w:rFonts w:ascii="Trade Gothic LT Std" w:hAnsi="Trade Gothic LT Std" w:cstheme="minorHAnsi"/>
        </w:rPr>
        <w:t>Bubbles (retailers), Bottles (grocery/</w:t>
      </w:r>
      <w:r w:rsidR="00C8652B" w:rsidRPr="00010430">
        <w:rPr>
          <w:rFonts w:ascii="Trade Gothic LT Std" w:hAnsi="Trade Gothic LT Std" w:cstheme="minorHAnsi"/>
        </w:rPr>
        <w:t xml:space="preserve">beverage distributor) and Beans” </w:t>
      </w:r>
      <w:r w:rsidRPr="00010430">
        <w:rPr>
          <w:rFonts w:ascii="Trade Gothic LT Std" w:hAnsi="Trade Gothic LT Std" w:cstheme="minorHAnsi"/>
        </w:rPr>
        <w:t>(restaurants) event.</w:t>
      </w:r>
    </w:p>
    <w:p w:rsidR="00BB0B31" w:rsidRPr="00010430" w:rsidRDefault="00BB0B31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a telethon.</w:t>
      </w:r>
    </w:p>
    <w:p w:rsidR="000D2DCB" w:rsidRPr="00010430" w:rsidRDefault="00BB0B31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Place donation cards on local restaurants tables.</w:t>
      </w:r>
    </w:p>
    <w:p w:rsidR="00BB0B31" w:rsidRPr="00010430" w:rsidRDefault="00BB0B31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Local restaurants provide gift cars with a percentage of the card going for donation.</w:t>
      </w:r>
      <w:r w:rsidR="00FA68BE">
        <w:rPr>
          <w:rFonts w:ascii="Trade Gothic LT Std" w:hAnsi="Trade Gothic LT Std" w:cstheme="minorHAnsi"/>
        </w:rPr>
        <w:br/>
      </w:r>
      <w:r w:rsidRPr="00010430">
        <w:rPr>
          <w:rFonts w:ascii="Trade Gothic LT Std" w:hAnsi="Trade Gothic LT Std" w:cstheme="minorHAnsi"/>
        </w:rPr>
        <w:tab/>
      </w:r>
    </w:p>
    <w:p w:rsidR="00D7049E" w:rsidRPr="00010430" w:rsidRDefault="00D7049E" w:rsidP="00D7049E">
      <w:pPr>
        <w:pStyle w:val="NoSpacing"/>
        <w:ind w:left="720"/>
        <w:rPr>
          <w:rFonts w:ascii="Trade Gothic LT Std" w:hAnsi="Trade Gothic LT Std" w:cstheme="minorHAnsi"/>
        </w:rPr>
      </w:pPr>
    </w:p>
    <w:p w:rsidR="00BB0B31" w:rsidRPr="00010430" w:rsidRDefault="00BB0B31" w:rsidP="00C20DCB">
      <w:pPr>
        <w:pStyle w:val="ListParagraph"/>
        <w:numPr>
          <w:ilvl w:val="0"/>
          <w:numId w:val="11"/>
        </w:numPr>
        <w:rPr>
          <w:rFonts w:ascii="Trade Gothic LT Std" w:hAnsi="Trade Gothic LT Std" w:cstheme="minorHAnsi"/>
          <w:b/>
          <w:u w:val="single"/>
        </w:rPr>
      </w:pPr>
      <w:r w:rsidRPr="00010430">
        <w:rPr>
          <w:rFonts w:ascii="Trade Gothic LT Std" w:hAnsi="Trade Gothic LT Std" w:cstheme="minorHAnsi"/>
          <w:b/>
          <w:u w:val="single"/>
        </w:rPr>
        <w:t>Cost of Food Meals</w:t>
      </w:r>
    </w:p>
    <w:p w:rsidR="000D2DCB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Be sure to </w:t>
      </w:r>
      <w:r w:rsidR="00256746" w:rsidRPr="00010430">
        <w:rPr>
          <w:rFonts w:ascii="Trade Gothic LT Std" w:hAnsi="Trade Gothic LT Std" w:cstheme="minorHAnsi"/>
        </w:rPr>
        <w:t xml:space="preserve">do an </w:t>
      </w:r>
      <w:r w:rsidRPr="00010430">
        <w:rPr>
          <w:rFonts w:ascii="Trade Gothic LT Std" w:hAnsi="Trade Gothic LT Std" w:cstheme="minorHAnsi"/>
        </w:rPr>
        <w:t>analysis</w:t>
      </w:r>
      <w:r w:rsidR="00256746" w:rsidRPr="00010430">
        <w:rPr>
          <w:rFonts w:ascii="Trade Gothic LT Std" w:hAnsi="Trade Gothic LT Std" w:cstheme="minorHAnsi"/>
        </w:rPr>
        <w:t xml:space="preserve"> of </w:t>
      </w:r>
      <w:r w:rsidR="00FA68BE" w:rsidRPr="00010430">
        <w:rPr>
          <w:rFonts w:ascii="Trade Gothic LT Std" w:hAnsi="Trade Gothic LT Std" w:cstheme="minorHAnsi"/>
        </w:rPr>
        <w:t>the</w:t>
      </w:r>
      <w:r w:rsidRPr="00010430">
        <w:rPr>
          <w:rFonts w:ascii="Trade Gothic LT Std" w:hAnsi="Trade Gothic LT Std" w:cstheme="minorHAnsi"/>
        </w:rPr>
        <w:t xml:space="preserve"> cost of all meal preparation.</w:t>
      </w:r>
    </w:p>
    <w:p w:rsidR="00BB0B31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Dine around town, local restaurants offer all seniors discount or lower cost meals.</w:t>
      </w:r>
    </w:p>
    <w:p w:rsidR="00BB0B31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</w:t>
      </w:r>
      <w:r w:rsidR="00410A36" w:rsidRPr="00010430">
        <w:rPr>
          <w:rFonts w:ascii="Trade Gothic LT Std" w:hAnsi="Trade Gothic LT Std" w:cstheme="minorHAnsi"/>
        </w:rPr>
        <w:t>alyz</w:t>
      </w:r>
      <w:r w:rsidR="00256746"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pre-cooked meals vs. meals that are prepared from scratch.</w:t>
      </w:r>
    </w:p>
    <w:p w:rsidR="002326FC" w:rsidRPr="00010430" w:rsidRDefault="0025674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</w:t>
      </w:r>
      <w:r w:rsidR="00410A36" w:rsidRPr="00010430">
        <w:rPr>
          <w:rFonts w:ascii="Trade Gothic LT Std" w:hAnsi="Trade Gothic LT Std" w:cstheme="minorHAnsi"/>
        </w:rPr>
        <w:t>z</w:t>
      </w:r>
      <w:r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renting kitchen space vs. purchasing kitchen space.</w:t>
      </w:r>
    </w:p>
    <w:p w:rsidR="002326FC" w:rsidRPr="00010430" w:rsidRDefault="00410A3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Analyz</w:t>
      </w:r>
      <w:r w:rsidR="00256746"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the use of out of date kitchens and equipment to other options.</w:t>
      </w:r>
    </w:p>
    <w:p w:rsidR="002326FC" w:rsidRPr="00010430" w:rsidRDefault="00410A3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Analyz</w:t>
      </w:r>
      <w:r w:rsidR="00256746" w:rsidRPr="00010430">
        <w:rPr>
          <w:rFonts w:ascii="Trade Gothic LT Std" w:hAnsi="Trade Gothic LT Std" w:cstheme="minorHAnsi"/>
        </w:rPr>
        <w:t>e</w:t>
      </w:r>
      <w:r w:rsidR="00B51887" w:rsidRPr="00010430">
        <w:rPr>
          <w:rFonts w:ascii="Trade Gothic LT Std" w:hAnsi="Trade Gothic LT Std" w:cstheme="minorHAnsi"/>
        </w:rPr>
        <w:t xml:space="preserve"> low cost options vs. low quality food offerings.</w:t>
      </w:r>
    </w:p>
    <w:p w:rsidR="00410A36" w:rsidRPr="00010430" w:rsidRDefault="00410A36" w:rsidP="00410A36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Review all of your options using paid staff vs. volunteers.</w:t>
      </w:r>
    </w:p>
    <w:p w:rsidR="00410A36" w:rsidRPr="00010430" w:rsidRDefault="00410A36" w:rsidP="00410A36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Review and understand your Title V funding options.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Cooking on site offers some advantages such as direct from farm options.</w:t>
      </w:r>
    </w:p>
    <w:p w:rsidR="002326FC" w:rsidRPr="00010430" w:rsidRDefault="002326FC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working with caterers to help with meal preparation.</w:t>
      </w:r>
    </w:p>
    <w:p w:rsidR="002326FC" w:rsidRPr="00010430" w:rsidRDefault="002326FC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Consider other food preparation partners such as: hospitals, </w:t>
      </w:r>
      <w:r w:rsidR="00B51887" w:rsidRPr="00010430">
        <w:rPr>
          <w:rFonts w:ascii="Trade Gothic LT Std" w:hAnsi="Trade Gothic LT Std" w:cstheme="minorHAnsi"/>
        </w:rPr>
        <w:t>restaurants, schools, etc.</w:t>
      </w:r>
      <w:r w:rsidRPr="00010430">
        <w:rPr>
          <w:rFonts w:ascii="Trade Gothic LT Std" w:hAnsi="Trade Gothic LT Std" w:cstheme="minorHAnsi"/>
        </w:rPr>
        <w:t xml:space="preserve"> 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One member program’s meals were completely funded by client donations.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Volunteers vs. paid drivers have a direct effect on the cost of each meal.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To safe costs consider group purchasing.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Be aware and know the federal “Good Samaritan Act” for accepting food from grocery stores or restaurants, caterers, etc.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using shelf stable milk vs. fresh.</w:t>
      </w:r>
    </w:p>
    <w:p w:rsidR="00B51887" w:rsidRPr="00010430" w:rsidRDefault="00B51887" w:rsidP="00FF57A2">
      <w:pPr>
        <w:tabs>
          <w:tab w:val="center" w:pos="4680"/>
        </w:tabs>
        <w:rPr>
          <w:rFonts w:ascii="Trade Gothic LT Std" w:hAnsi="Trade Gothic LT Std" w:cstheme="minorHAnsi"/>
        </w:rPr>
      </w:pPr>
    </w:p>
    <w:p w:rsidR="005E21B9" w:rsidRPr="00010430" w:rsidRDefault="00ED0175" w:rsidP="001C6493">
      <w:pPr>
        <w:tabs>
          <w:tab w:val="left" w:pos="6045"/>
        </w:tabs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 xml:space="preserve">Going forward, provided there is </w:t>
      </w:r>
      <w:r w:rsidR="00CF1090">
        <w:rPr>
          <w:rFonts w:ascii="Trade Gothic LT Std" w:hAnsi="Trade Gothic LT Std" w:cstheme="minorHAnsi"/>
        </w:rPr>
        <w:t xml:space="preserve">sustained </w:t>
      </w:r>
      <w:r>
        <w:rPr>
          <w:rFonts w:ascii="Trade Gothic LT Std" w:hAnsi="Trade Gothic LT Std" w:cstheme="minorHAnsi"/>
        </w:rPr>
        <w:t xml:space="preserve">interest </w:t>
      </w:r>
      <w:r w:rsidR="00CF1090">
        <w:rPr>
          <w:rFonts w:ascii="Trade Gothic LT Std" w:hAnsi="Trade Gothic LT Std" w:cstheme="minorHAnsi"/>
        </w:rPr>
        <w:t>in this group to continue to talk with colleagues,</w:t>
      </w:r>
      <w:r>
        <w:rPr>
          <w:rFonts w:ascii="Trade Gothic LT Std" w:hAnsi="Trade Gothic LT Std" w:cstheme="minorHAnsi"/>
        </w:rPr>
        <w:t xml:space="preserve"> </w:t>
      </w:r>
      <w:r w:rsidR="00CF1090">
        <w:rPr>
          <w:rFonts w:ascii="Trade Gothic LT Std" w:hAnsi="Trade Gothic LT Std" w:cstheme="minorHAnsi"/>
        </w:rPr>
        <w:t xml:space="preserve">we plan to have a virtual meeting of the group </w:t>
      </w:r>
      <w:r w:rsidR="00232351">
        <w:rPr>
          <w:rFonts w:ascii="Trade Gothic LT Std" w:hAnsi="Trade Gothic LT Std" w:cstheme="minorHAnsi"/>
        </w:rPr>
        <w:t xml:space="preserve">early 2018 </w:t>
      </w:r>
      <w:bookmarkStart w:id="0" w:name="_GoBack"/>
      <w:bookmarkEnd w:id="0"/>
      <w:r w:rsidR="00CF1090">
        <w:rPr>
          <w:rFonts w:ascii="Trade Gothic LT Std" w:hAnsi="Trade Gothic LT Std" w:cstheme="minorHAnsi"/>
        </w:rPr>
        <w:t xml:space="preserve">and at next year’s Conference. </w:t>
      </w:r>
    </w:p>
    <w:p w:rsidR="0023238B" w:rsidRPr="00010430" w:rsidRDefault="0023238B" w:rsidP="001C6493">
      <w:pPr>
        <w:tabs>
          <w:tab w:val="left" w:pos="6045"/>
        </w:tabs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 </w:t>
      </w:r>
    </w:p>
    <w:sectPr w:rsidR="0023238B" w:rsidRPr="0001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608"/>
    <w:multiLevelType w:val="hybridMultilevel"/>
    <w:tmpl w:val="719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9FF"/>
    <w:multiLevelType w:val="hybridMultilevel"/>
    <w:tmpl w:val="62B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10F"/>
    <w:multiLevelType w:val="hybridMultilevel"/>
    <w:tmpl w:val="1E64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85F66"/>
    <w:multiLevelType w:val="hybridMultilevel"/>
    <w:tmpl w:val="274ABC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1E62"/>
    <w:multiLevelType w:val="hybridMultilevel"/>
    <w:tmpl w:val="6CD0E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0654"/>
    <w:multiLevelType w:val="hybridMultilevel"/>
    <w:tmpl w:val="FCB6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358"/>
    <w:multiLevelType w:val="hybridMultilevel"/>
    <w:tmpl w:val="6424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1957"/>
    <w:multiLevelType w:val="hybridMultilevel"/>
    <w:tmpl w:val="7CC40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5215"/>
    <w:multiLevelType w:val="hybridMultilevel"/>
    <w:tmpl w:val="CB227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4374"/>
    <w:multiLevelType w:val="hybridMultilevel"/>
    <w:tmpl w:val="EE5C02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48F"/>
    <w:multiLevelType w:val="hybridMultilevel"/>
    <w:tmpl w:val="45424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7F"/>
    <w:rsid w:val="00010430"/>
    <w:rsid w:val="0003566E"/>
    <w:rsid w:val="000D2DCB"/>
    <w:rsid w:val="001C6493"/>
    <w:rsid w:val="00232351"/>
    <w:rsid w:val="0023238B"/>
    <w:rsid w:val="002326FC"/>
    <w:rsid w:val="00256746"/>
    <w:rsid w:val="002C2275"/>
    <w:rsid w:val="00380D7F"/>
    <w:rsid w:val="003945FD"/>
    <w:rsid w:val="00410A36"/>
    <w:rsid w:val="004A5655"/>
    <w:rsid w:val="00583B0E"/>
    <w:rsid w:val="005E21B9"/>
    <w:rsid w:val="00643D5E"/>
    <w:rsid w:val="006B4CEF"/>
    <w:rsid w:val="007B697C"/>
    <w:rsid w:val="00B51887"/>
    <w:rsid w:val="00BB0B31"/>
    <w:rsid w:val="00C20DCB"/>
    <w:rsid w:val="00C8652B"/>
    <w:rsid w:val="00CC4E3D"/>
    <w:rsid w:val="00CE171F"/>
    <w:rsid w:val="00CF1090"/>
    <w:rsid w:val="00D7049E"/>
    <w:rsid w:val="00E640DD"/>
    <w:rsid w:val="00EA70F7"/>
    <w:rsid w:val="00ED0175"/>
    <w:rsid w:val="00FA68BE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2939-5DB7-4534-A4DF-175FEBC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D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0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Delph</dc:creator>
  <cp:keywords/>
  <dc:description/>
  <cp:lastModifiedBy>Sharron Corle</cp:lastModifiedBy>
  <cp:revision>2</cp:revision>
  <cp:lastPrinted>2017-09-07T22:43:00Z</cp:lastPrinted>
  <dcterms:created xsi:type="dcterms:W3CDTF">2017-12-20T18:15:00Z</dcterms:created>
  <dcterms:modified xsi:type="dcterms:W3CDTF">2017-12-20T18:15:00Z</dcterms:modified>
</cp:coreProperties>
</file>